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0D" w:rsidRDefault="00D448D9">
      <w:pPr>
        <w:pStyle w:val="10"/>
        <w:keepNext/>
        <w:keepLines/>
        <w:shd w:val="clear" w:color="auto" w:fill="auto"/>
        <w:ind w:right="40"/>
        <w:rPr>
          <w:rStyle w:val="11"/>
          <w:b/>
          <w:bCs/>
          <w:color w:val="0070C0"/>
        </w:rPr>
      </w:pPr>
      <w:r>
        <w:rPr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7pt;margin-top:-3.1pt;width:95.05pt;height:71.5pt;z-index:-251658752;mso-wrap-distance-left:45.1pt;mso-wrap-distance-right:5pt;mso-wrap-distance-bottom:38.9pt;mso-position-horizontal-relative:margin" wrapcoords="0 0 21600 0 21600 21600 0 21600 0 0">
            <v:imagedata r:id="rId8" o:title="image1"/>
            <w10:wrap type="square" side="left" anchorx="margin"/>
          </v:shape>
        </w:pict>
      </w:r>
      <w:bookmarkStart w:id="0" w:name="bookmark0"/>
      <w:r w:rsidR="004D2B51" w:rsidRPr="00E572FF">
        <w:rPr>
          <w:rStyle w:val="11"/>
          <w:b/>
          <w:bCs/>
          <w:color w:val="0070C0"/>
        </w:rPr>
        <w:t>УПОЛНОМОЧЕННЫЙ ПО ПРАВАМ ЧЕЛОВЕКА В</w:t>
      </w:r>
      <w:r w:rsidR="003F0B83" w:rsidRPr="00E572FF">
        <w:rPr>
          <w:rStyle w:val="11"/>
          <w:b/>
          <w:bCs/>
          <w:color w:val="0070C0"/>
        </w:rPr>
        <w:br/>
      </w:r>
      <w:r w:rsidR="004D2B51" w:rsidRPr="00E572FF">
        <w:rPr>
          <w:rStyle w:val="11"/>
          <w:b/>
          <w:bCs/>
          <w:color w:val="0070C0"/>
        </w:rPr>
        <w:t>ПЕНЗЕНСКОЙ</w:t>
      </w:r>
      <w:r w:rsidR="003F0B83" w:rsidRPr="00E572FF">
        <w:rPr>
          <w:rStyle w:val="11"/>
          <w:b/>
          <w:bCs/>
          <w:color w:val="0070C0"/>
        </w:rPr>
        <w:t xml:space="preserve"> ОБЛАСТИ</w:t>
      </w:r>
      <w:bookmarkEnd w:id="0"/>
    </w:p>
    <w:p w:rsidR="002E74DC" w:rsidRPr="00E572FF" w:rsidRDefault="002E74DC">
      <w:pPr>
        <w:pStyle w:val="10"/>
        <w:keepNext/>
        <w:keepLines/>
        <w:shd w:val="clear" w:color="auto" w:fill="auto"/>
        <w:ind w:right="40"/>
        <w:rPr>
          <w:color w:val="0070C0"/>
        </w:rPr>
      </w:pPr>
    </w:p>
    <w:p w:rsidR="006F1C0D" w:rsidRDefault="003F0B83">
      <w:pPr>
        <w:pStyle w:val="10"/>
        <w:keepNext/>
        <w:keepLines/>
        <w:shd w:val="clear" w:color="auto" w:fill="auto"/>
        <w:spacing w:after="0"/>
        <w:ind w:right="40"/>
      </w:pPr>
      <w:bookmarkStart w:id="1" w:name="bookmark1"/>
      <w:r>
        <w:rPr>
          <w:rStyle w:val="11"/>
          <w:b/>
          <w:bCs/>
        </w:rPr>
        <w:t>ПАМЯТКА</w:t>
      </w:r>
      <w:bookmarkEnd w:id="1"/>
    </w:p>
    <w:p w:rsidR="006F1C0D" w:rsidRDefault="003F0B83" w:rsidP="00E572FF">
      <w:pPr>
        <w:pStyle w:val="30"/>
        <w:shd w:val="clear" w:color="auto" w:fill="auto"/>
        <w:ind w:firstLine="0"/>
        <w:rPr>
          <w:rStyle w:val="31"/>
          <w:b/>
          <w:bCs/>
        </w:rPr>
      </w:pPr>
      <w:r>
        <w:rPr>
          <w:rStyle w:val="31"/>
          <w:b/>
          <w:bCs/>
        </w:rPr>
        <w:t>о порядке защиты трудовых прав работающих граждан в</w:t>
      </w:r>
      <w:r>
        <w:rPr>
          <w:rStyle w:val="31"/>
          <w:b/>
          <w:bCs/>
        </w:rPr>
        <w:br/>
        <w:t xml:space="preserve">случаях невыплаты заработной платы, </w:t>
      </w:r>
      <w:r w:rsidR="00E572FF">
        <w:rPr>
          <w:rStyle w:val="31"/>
          <w:b/>
          <w:bCs/>
        </w:rPr>
        <w:t xml:space="preserve">выплаты заработной платы </w:t>
      </w:r>
      <w:r>
        <w:rPr>
          <w:rStyle w:val="31"/>
          <w:b/>
          <w:bCs/>
        </w:rPr>
        <w:t>в "конвертах", ниже уста</w:t>
      </w:r>
      <w:r w:rsidR="00E572FF">
        <w:rPr>
          <w:rStyle w:val="31"/>
          <w:b/>
          <w:bCs/>
        </w:rPr>
        <w:t xml:space="preserve">новленного минимального </w:t>
      </w:r>
      <w:proofErr w:type="gramStart"/>
      <w:r w:rsidR="00E572FF">
        <w:rPr>
          <w:rStyle w:val="31"/>
          <w:b/>
          <w:bCs/>
        </w:rPr>
        <w:t xml:space="preserve">размера </w:t>
      </w:r>
      <w:r>
        <w:rPr>
          <w:rStyle w:val="31"/>
          <w:b/>
          <w:bCs/>
        </w:rPr>
        <w:t>оплаты труда</w:t>
      </w:r>
      <w:proofErr w:type="gramEnd"/>
      <w:r>
        <w:rPr>
          <w:rStyle w:val="31"/>
          <w:b/>
          <w:bCs/>
        </w:rPr>
        <w:t>,</w:t>
      </w:r>
      <w:r w:rsidR="00E572F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а также </w:t>
      </w:r>
      <w:proofErr w:type="spellStart"/>
      <w:r>
        <w:rPr>
          <w:rStyle w:val="31"/>
          <w:b/>
          <w:bCs/>
        </w:rPr>
        <w:t>не</w:t>
      </w:r>
      <w:r w:rsidR="00076752">
        <w:rPr>
          <w:rStyle w:val="31"/>
          <w:b/>
          <w:bCs/>
        </w:rPr>
        <w:t>оформления</w:t>
      </w:r>
      <w:proofErr w:type="spellEnd"/>
      <w:r>
        <w:rPr>
          <w:rStyle w:val="31"/>
          <w:b/>
          <w:bCs/>
        </w:rPr>
        <w:t xml:space="preserve"> трудовых договоров</w:t>
      </w:r>
    </w:p>
    <w:p w:rsidR="002E74DC" w:rsidRDefault="002E74DC" w:rsidP="00E572FF">
      <w:pPr>
        <w:pStyle w:val="30"/>
        <w:shd w:val="clear" w:color="auto" w:fill="auto"/>
        <w:ind w:firstLine="0"/>
        <w:rPr>
          <w:rStyle w:val="31"/>
          <w:b/>
          <w:bCs/>
        </w:rPr>
      </w:pPr>
    </w:p>
    <w:p w:rsidR="00E572FF" w:rsidRDefault="00E572FF" w:rsidP="00E572FF">
      <w:pPr>
        <w:pStyle w:val="30"/>
        <w:shd w:val="clear" w:color="auto" w:fill="auto"/>
        <w:ind w:firstLine="1740"/>
      </w:pPr>
    </w:p>
    <w:p w:rsidR="006F1C0D" w:rsidRDefault="003F0B83">
      <w:pPr>
        <w:pStyle w:val="20"/>
        <w:shd w:val="clear" w:color="auto" w:fill="auto"/>
        <w:spacing w:before="0"/>
        <w:ind w:left="320" w:firstLine="700"/>
      </w:pPr>
      <w:r>
        <w:t>Согласно части 1 статьи 2 Трудового кодекса Российской Федерации работник имеет право на</w:t>
      </w:r>
      <w:r>
        <w:br/>
        <w:t>своевременную и в полном размере выплату справедливой заработной платы, обеспечивающей</w:t>
      </w:r>
      <w:r>
        <w:br/>
        <w:t>достойное человека существование для него самого и его семьи, и не ниже установленного</w:t>
      </w:r>
      <w:r>
        <w:br/>
        <w:t xml:space="preserve">федеральным законом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E572FF" w:rsidRDefault="00E572FF">
      <w:pPr>
        <w:pStyle w:val="20"/>
        <w:shd w:val="clear" w:color="auto" w:fill="auto"/>
        <w:spacing w:before="0"/>
        <w:ind w:left="320" w:firstLine="700"/>
      </w:pPr>
    </w:p>
    <w:p w:rsidR="006F1C0D" w:rsidRDefault="003F0B83">
      <w:pPr>
        <w:pStyle w:val="30"/>
        <w:shd w:val="clear" w:color="auto" w:fill="auto"/>
        <w:spacing w:line="245" w:lineRule="exact"/>
        <w:ind w:left="320" w:firstLine="700"/>
      </w:pPr>
      <w:r>
        <w:t>Нарушением трудовых прав является</w:t>
      </w:r>
      <w:r>
        <w:rPr>
          <w:rStyle w:val="32"/>
        </w:rPr>
        <w:t>:</w:t>
      </w:r>
    </w:p>
    <w:p w:rsidR="006F1C0D" w:rsidRDefault="003F0B83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before="0"/>
        <w:ind w:left="1020"/>
      </w:pPr>
      <w:r>
        <w:t>Несвоевременная выплата заработной платы;</w:t>
      </w:r>
    </w:p>
    <w:p w:rsidR="006F1C0D" w:rsidRDefault="003F0B83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1020"/>
      </w:pPr>
      <w:r>
        <w:t>Выплата заработной платы в "конвертах";</w:t>
      </w:r>
    </w:p>
    <w:p w:rsidR="006F1C0D" w:rsidRDefault="003F0B83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before="0"/>
        <w:ind w:left="320" w:firstLine="320"/>
      </w:pPr>
      <w:r>
        <w:t xml:space="preserve">Оплата труда ниже размера минимального </w:t>
      </w:r>
      <w:proofErr w:type="gramStart"/>
      <w:r>
        <w:t>размера оплаты труда</w:t>
      </w:r>
      <w:proofErr w:type="gramEnd"/>
      <w:r>
        <w:t xml:space="preserve"> в Российской Федерации,</w:t>
      </w:r>
      <w:r>
        <w:br/>
        <w:t>установленного Федеральным законом от 19.06.2000 № 82-ФЗ "О миним</w:t>
      </w:r>
      <w:r w:rsidR="00E572FF">
        <w:t>альном размере оплаты</w:t>
      </w:r>
      <w:r w:rsidR="00E572FF">
        <w:br/>
        <w:t>труда"</w:t>
      </w:r>
      <w:r w:rsidR="002D5D2B">
        <w:t>.</w:t>
      </w:r>
    </w:p>
    <w:p w:rsidR="002D5D2B" w:rsidRDefault="002D5D2B" w:rsidP="002D5D2B">
      <w:pPr>
        <w:pStyle w:val="20"/>
        <w:shd w:val="clear" w:color="auto" w:fill="auto"/>
        <w:tabs>
          <w:tab w:val="left" w:pos="944"/>
        </w:tabs>
        <w:spacing w:before="0"/>
        <w:ind w:left="640" w:firstLine="0"/>
      </w:pPr>
    </w:p>
    <w:p w:rsidR="006F1C0D" w:rsidRDefault="003F0B83">
      <w:pPr>
        <w:pStyle w:val="30"/>
        <w:shd w:val="clear" w:color="auto" w:fill="auto"/>
        <w:spacing w:after="164" w:line="240" w:lineRule="exact"/>
        <w:ind w:left="2460" w:firstLine="0"/>
        <w:jc w:val="left"/>
      </w:pPr>
      <w:r>
        <w:rPr>
          <w:rStyle w:val="33"/>
          <w:b/>
          <w:bCs/>
        </w:rPr>
        <w:t>Если трудовые права нарушены, Вы вправе обратиться:</w:t>
      </w:r>
    </w:p>
    <w:p w:rsidR="006F1C0D" w:rsidRDefault="003F0B83">
      <w:pPr>
        <w:pStyle w:val="20"/>
        <w:shd w:val="clear" w:color="auto" w:fill="auto"/>
        <w:spacing w:before="0"/>
        <w:ind w:left="320" w:right="200" w:firstLine="700"/>
      </w:pPr>
      <w:r>
        <w:t xml:space="preserve">в </w:t>
      </w:r>
      <w:r>
        <w:rPr>
          <w:rStyle w:val="21"/>
        </w:rPr>
        <w:t xml:space="preserve">Государственную инспекцию труда в </w:t>
      </w:r>
      <w:r w:rsidR="004D2B51">
        <w:rPr>
          <w:rStyle w:val="21"/>
        </w:rPr>
        <w:t xml:space="preserve">Пензенской </w:t>
      </w:r>
      <w:r>
        <w:rPr>
          <w:rStyle w:val="21"/>
        </w:rPr>
        <w:t>области</w:t>
      </w:r>
      <w:r>
        <w:rPr>
          <w:rStyle w:val="22"/>
        </w:rPr>
        <w:t xml:space="preserve"> </w:t>
      </w:r>
      <w:r w:rsidR="004D2B51">
        <w:t>(по адресу: 440026,</w:t>
      </w:r>
      <w:r w:rsidR="004D2B51">
        <w:br/>
        <w:t>г. Пенза, ул.</w:t>
      </w:r>
      <w:r w:rsidR="000C584D">
        <w:t xml:space="preserve"> </w:t>
      </w:r>
      <w:r w:rsidR="004D2B51">
        <w:t>Маршала Крылова, 20</w:t>
      </w:r>
      <w:r>
        <w:t xml:space="preserve">, </w:t>
      </w:r>
      <w:r w:rsidR="00076752">
        <w:t xml:space="preserve">номер «Телефона доверия» (88412) 52-24-09, </w:t>
      </w:r>
      <w:r>
        <w:t>адрес электронной почты:</w:t>
      </w:r>
      <w:r w:rsidR="00E572FF">
        <w:t xml:space="preserve"> (</w:t>
      </w:r>
      <w:hyperlink r:id="rId9" w:history="1">
        <w:r w:rsidR="00E572FF" w:rsidRPr="00E572FF">
          <w:rPr>
            <w:rStyle w:val="a3"/>
          </w:rPr>
          <w:t>http://git58.rostrud.ru</w:t>
        </w:r>
        <w:r w:rsidR="004D2B51" w:rsidRPr="00E21D17">
          <w:rPr>
            <w:rStyle w:val="a3"/>
          </w:rPr>
          <w:t>)</w:t>
        </w:r>
      </w:hyperlink>
      <w:r>
        <w:t>;</w:t>
      </w:r>
    </w:p>
    <w:p w:rsidR="006F1C0D" w:rsidRPr="000C584D" w:rsidRDefault="003F0B83">
      <w:pPr>
        <w:pStyle w:val="20"/>
        <w:shd w:val="clear" w:color="auto" w:fill="auto"/>
        <w:spacing w:before="0"/>
        <w:ind w:left="320" w:right="200" w:firstLine="700"/>
      </w:pPr>
      <w:r>
        <w:t xml:space="preserve">в </w:t>
      </w:r>
      <w:r>
        <w:rPr>
          <w:rStyle w:val="21"/>
        </w:rPr>
        <w:t>Прокуратуру</w:t>
      </w:r>
      <w:r>
        <w:rPr>
          <w:rStyle w:val="22"/>
        </w:rPr>
        <w:t xml:space="preserve"> </w:t>
      </w:r>
      <w:r>
        <w:t>по месту нахождения работодателя (адрес</w:t>
      </w:r>
      <w:r w:rsidRPr="004D2B51">
        <w:t xml:space="preserve"> Прокуратуры </w:t>
      </w:r>
      <w:r w:rsidR="004D2B51">
        <w:t>Пензенской</w:t>
      </w:r>
      <w:r>
        <w:br/>
      </w:r>
      <w:hyperlink r:id="rId10" w:history="1">
        <w:r w:rsidRPr="000C584D">
          <w:t>области:</w:t>
        </w:r>
      </w:hyperlink>
      <w:r w:rsidRPr="000C584D">
        <w:t xml:space="preserve"> г</w:t>
      </w:r>
      <w:hyperlink r:id="rId11" w:history="1">
        <w:r w:rsidRPr="000C584D">
          <w:t>.</w:t>
        </w:r>
        <w:r w:rsidR="004D2B51" w:rsidRPr="000C584D">
          <w:t xml:space="preserve"> Пенза</w:t>
        </w:r>
        <w:r w:rsidRPr="000C584D">
          <w:t xml:space="preserve">, </w:t>
        </w:r>
        <w:r w:rsidR="000C584D" w:rsidRPr="000C584D">
          <w:t>ул. Богданова,7</w:t>
        </w:r>
        <w:r w:rsidRPr="000C584D">
          <w:t>,</w:t>
        </w:r>
      </w:hyperlink>
      <w:r w:rsidR="000C584D">
        <w:t xml:space="preserve"> тел. (88412) 46-40-01</w:t>
      </w:r>
      <w:r w:rsidRPr="000C584D">
        <w:t xml:space="preserve">, адрес в интернете: </w:t>
      </w:r>
      <w:r w:rsidR="00E572FF" w:rsidRPr="00E572FF">
        <w:rPr>
          <w:color w:val="002060"/>
          <w:u w:val="single"/>
          <w:lang w:val="en-US"/>
        </w:rPr>
        <w:t>http</w:t>
      </w:r>
      <w:r w:rsidR="00E572FF" w:rsidRPr="00E572FF">
        <w:rPr>
          <w:color w:val="002060"/>
          <w:u w:val="single"/>
        </w:rPr>
        <w:t>:</w:t>
      </w:r>
      <w:r w:rsidR="00E572FF" w:rsidRPr="002D5D2B">
        <w:rPr>
          <w:color w:val="002060"/>
          <w:u w:val="single"/>
        </w:rPr>
        <w:t>//</w:t>
      </w:r>
      <w:hyperlink r:id="rId12" w:tgtFrame="_blank" w:history="1">
        <w:r w:rsidR="000C584D" w:rsidRPr="00E572FF">
          <w:rPr>
            <w:rStyle w:val="a3"/>
            <w:color w:val="002060"/>
            <w:shd w:val="clear" w:color="auto" w:fill="FFFFFF"/>
          </w:rPr>
          <w:t>procpenza.ru</w:t>
        </w:r>
      </w:hyperlink>
      <w:r w:rsidRPr="000C584D">
        <w:t>;</w:t>
      </w:r>
    </w:p>
    <w:p w:rsidR="006F1C0D" w:rsidRDefault="003F0B83" w:rsidP="002D5D2B">
      <w:pPr>
        <w:pStyle w:val="20"/>
        <w:shd w:val="clear" w:color="auto" w:fill="auto"/>
        <w:spacing w:before="0"/>
        <w:ind w:left="320" w:right="200" w:firstLine="700"/>
      </w:pPr>
      <w:r>
        <w:t xml:space="preserve">в </w:t>
      </w:r>
      <w:r>
        <w:rPr>
          <w:rStyle w:val="21"/>
        </w:rPr>
        <w:t>районный суд</w:t>
      </w:r>
      <w:proofErr w:type="gramStart"/>
      <w:r w:rsidR="002D5D2B">
        <w:rPr>
          <w:rStyle w:val="21"/>
        </w:rPr>
        <w:t xml:space="preserve"> </w:t>
      </w:r>
      <w:r w:rsidR="002D5D2B">
        <w:t>,</w:t>
      </w:r>
      <w:proofErr w:type="gramEnd"/>
      <w:r w:rsidR="002D5D2B">
        <w:t xml:space="preserve">  п</w:t>
      </w:r>
      <w:r w:rsidR="00AC66AE">
        <w:t xml:space="preserve">ри этом </w:t>
      </w:r>
      <w:r>
        <w:t>необходимо учитывать, что в соответствии со статьей 3</w:t>
      </w:r>
      <w:r w:rsidR="00AC66AE">
        <w:t xml:space="preserve">92 Трудового кодекса Российской </w:t>
      </w:r>
      <w:r>
        <w:t>Федерации, срок для обращения в суд за разрешением индиви</w:t>
      </w:r>
      <w:r w:rsidR="00AC66AE">
        <w:t xml:space="preserve">дуального трудового спора  </w:t>
      </w:r>
      <w:r>
        <w:t>составляет три месяца</w:t>
      </w:r>
      <w:r w:rsidR="00076752">
        <w:t xml:space="preserve"> со дня, когда работни</w:t>
      </w:r>
      <w:r w:rsidR="002D5D2B">
        <w:t xml:space="preserve">к узнал или должен был узнать о </w:t>
      </w:r>
      <w:r w:rsidR="00076752">
        <w:t xml:space="preserve">нарушении своего права, </w:t>
      </w:r>
      <w:r>
        <w:t xml:space="preserve"> а по спорам об увольнении - в течение од</w:t>
      </w:r>
      <w:r w:rsidR="00AC66AE">
        <w:t xml:space="preserve">ного месяца со дня вручения ему </w:t>
      </w:r>
      <w:r>
        <w:t>копии приказа об увольнении либ</w:t>
      </w:r>
      <w:r w:rsidR="002D5D2B">
        <w:t>о со дня выдачи трудовой книжки.</w:t>
      </w:r>
    </w:p>
    <w:p w:rsidR="00AC66AE" w:rsidRDefault="00AC66AE">
      <w:pPr>
        <w:pStyle w:val="20"/>
        <w:shd w:val="clear" w:color="auto" w:fill="auto"/>
        <w:spacing w:before="0" w:after="236"/>
        <w:ind w:left="320" w:firstLine="700"/>
      </w:pPr>
    </w:p>
    <w:p w:rsidR="00E572FF" w:rsidRPr="00AC66AE" w:rsidRDefault="003F0B83" w:rsidP="002E74DC">
      <w:pPr>
        <w:pStyle w:val="10"/>
        <w:keepNext/>
        <w:keepLines/>
        <w:shd w:val="clear" w:color="auto" w:fill="auto"/>
        <w:spacing w:after="171" w:line="245" w:lineRule="exact"/>
        <w:ind w:right="200"/>
        <w:rPr>
          <w:rStyle w:val="13"/>
          <w:b/>
          <w:bCs/>
          <w:color w:val="C00000"/>
          <w:sz w:val="32"/>
          <w:szCs w:val="32"/>
        </w:rPr>
      </w:pPr>
      <w:bookmarkStart w:id="2" w:name="bookmark4"/>
      <w:r w:rsidRPr="00AC66AE">
        <w:rPr>
          <w:rStyle w:val="12"/>
          <w:b/>
          <w:bCs/>
          <w:color w:val="C00000"/>
          <w:sz w:val="32"/>
          <w:szCs w:val="32"/>
        </w:rPr>
        <w:t>Телефон</w:t>
      </w:r>
      <w:r w:rsidR="00E572FF" w:rsidRPr="00AC66AE">
        <w:rPr>
          <w:rStyle w:val="12"/>
          <w:b/>
          <w:bCs/>
          <w:color w:val="C00000"/>
          <w:sz w:val="32"/>
          <w:szCs w:val="32"/>
        </w:rPr>
        <w:t>ы</w:t>
      </w:r>
      <w:r w:rsidRPr="00AC66AE">
        <w:rPr>
          <w:rStyle w:val="12"/>
          <w:b/>
          <w:bCs/>
          <w:color w:val="C00000"/>
          <w:sz w:val="32"/>
          <w:szCs w:val="32"/>
        </w:rPr>
        <w:t xml:space="preserve"> </w:t>
      </w:r>
      <w:r w:rsidR="002D5D2B">
        <w:rPr>
          <w:rStyle w:val="13"/>
          <w:b/>
          <w:bCs/>
          <w:color w:val="C00000"/>
          <w:sz w:val="32"/>
          <w:szCs w:val="32"/>
        </w:rPr>
        <w:t>«горячей линии»</w:t>
      </w:r>
      <w:r w:rsidR="00AC66AE">
        <w:rPr>
          <w:rStyle w:val="13"/>
          <w:b/>
          <w:bCs/>
          <w:color w:val="C00000"/>
          <w:sz w:val="32"/>
          <w:szCs w:val="32"/>
        </w:rPr>
        <w:t>:</w:t>
      </w:r>
    </w:p>
    <w:p w:rsidR="00AC66AE" w:rsidRPr="00AC66AE" w:rsidRDefault="00AC66AE">
      <w:pPr>
        <w:pStyle w:val="10"/>
        <w:keepNext/>
        <w:keepLines/>
        <w:shd w:val="clear" w:color="auto" w:fill="auto"/>
        <w:spacing w:after="171" w:line="245" w:lineRule="exact"/>
        <w:ind w:right="200"/>
        <w:rPr>
          <w:rStyle w:val="13"/>
          <w:b/>
          <w:bCs/>
          <w:color w:val="C00000"/>
          <w:sz w:val="28"/>
          <w:szCs w:val="28"/>
        </w:rPr>
      </w:pPr>
    </w:p>
    <w:p w:rsidR="00AC66AE" w:rsidRDefault="00E572FF" w:rsidP="00AC66AE">
      <w:pPr>
        <w:pStyle w:val="10"/>
        <w:keepNext/>
        <w:keepLines/>
        <w:numPr>
          <w:ilvl w:val="0"/>
          <w:numId w:val="3"/>
        </w:numPr>
        <w:shd w:val="clear" w:color="auto" w:fill="auto"/>
        <w:spacing w:after="171" w:line="245" w:lineRule="exact"/>
        <w:ind w:right="200"/>
        <w:rPr>
          <w:rStyle w:val="12"/>
          <w:b/>
          <w:bCs/>
        </w:rPr>
      </w:pPr>
      <w:r>
        <w:rPr>
          <w:rStyle w:val="12"/>
          <w:b/>
          <w:bCs/>
        </w:rPr>
        <w:t>Государственной инспекции  труда</w:t>
      </w:r>
      <w:r w:rsidR="003F0B83">
        <w:rPr>
          <w:rStyle w:val="12"/>
          <w:b/>
          <w:bCs/>
        </w:rPr>
        <w:t xml:space="preserve"> </w:t>
      </w:r>
      <w:r w:rsidR="003F0B83">
        <w:rPr>
          <w:rStyle w:val="12"/>
          <w:b/>
          <w:bCs/>
        </w:rPr>
        <w:br/>
      </w:r>
      <w:r>
        <w:rPr>
          <w:rStyle w:val="12"/>
          <w:b/>
          <w:bCs/>
        </w:rPr>
        <w:t xml:space="preserve">Пензенской области: </w:t>
      </w:r>
    </w:p>
    <w:p w:rsidR="006F1C0D" w:rsidRDefault="00E572FF">
      <w:pPr>
        <w:pStyle w:val="10"/>
        <w:keepNext/>
        <w:keepLines/>
        <w:shd w:val="clear" w:color="auto" w:fill="auto"/>
        <w:spacing w:after="171" w:line="245" w:lineRule="exact"/>
        <w:ind w:right="200"/>
        <w:rPr>
          <w:rStyle w:val="12"/>
          <w:b/>
          <w:bCs/>
        </w:rPr>
      </w:pPr>
      <w:r>
        <w:rPr>
          <w:rStyle w:val="12"/>
          <w:b/>
          <w:bCs/>
        </w:rPr>
        <w:t>8 (8412) 52-24</w:t>
      </w:r>
      <w:r w:rsidR="003F0B83">
        <w:rPr>
          <w:rStyle w:val="12"/>
          <w:b/>
          <w:bCs/>
        </w:rPr>
        <w:t>-</w:t>
      </w:r>
      <w:bookmarkEnd w:id="2"/>
      <w:r>
        <w:rPr>
          <w:rStyle w:val="12"/>
          <w:b/>
          <w:bCs/>
        </w:rPr>
        <w:t>32</w:t>
      </w:r>
    </w:p>
    <w:p w:rsidR="002D5D2B" w:rsidRDefault="002D5D2B">
      <w:pPr>
        <w:pStyle w:val="10"/>
        <w:keepNext/>
        <w:keepLines/>
        <w:shd w:val="clear" w:color="auto" w:fill="auto"/>
        <w:spacing w:after="171" w:line="245" w:lineRule="exact"/>
        <w:ind w:right="200"/>
        <w:rPr>
          <w:rStyle w:val="12"/>
          <w:b/>
          <w:bCs/>
        </w:rPr>
      </w:pPr>
    </w:p>
    <w:p w:rsidR="002D5D2B" w:rsidRDefault="002D5D2B" w:rsidP="002D5D2B">
      <w:pPr>
        <w:pStyle w:val="10"/>
        <w:keepNext/>
        <w:keepLines/>
        <w:numPr>
          <w:ilvl w:val="0"/>
          <w:numId w:val="3"/>
        </w:numPr>
        <w:shd w:val="clear" w:color="auto" w:fill="auto"/>
        <w:spacing w:after="171" w:line="245" w:lineRule="exact"/>
        <w:ind w:right="200"/>
        <w:rPr>
          <w:rStyle w:val="12"/>
          <w:b/>
          <w:bCs/>
        </w:rPr>
      </w:pPr>
      <w:r>
        <w:rPr>
          <w:rStyle w:val="12"/>
          <w:b/>
          <w:bCs/>
        </w:rPr>
        <w:t>Министерства труда Пензенской области:</w:t>
      </w:r>
    </w:p>
    <w:p w:rsidR="002D5D2B" w:rsidRDefault="002D5D2B">
      <w:pPr>
        <w:pStyle w:val="10"/>
        <w:keepNext/>
        <w:keepLines/>
        <w:shd w:val="clear" w:color="auto" w:fill="auto"/>
        <w:spacing w:after="171" w:line="245" w:lineRule="exact"/>
        <w:ind w:right="200"/>
        <w:rPr>
          <w:rStyle w:val="12"/>
          <w:b/>
          <w:bCs/>
        </w:rPr>
      </w:pPr>
      <w:r>
        <w:rPr>
          <w:rStyle w:val="12"/>
          <w:b/>
          <w:bCs/>
        </w:rPr>
        <w:t>8 (8412) 94-02-21</w:t>
      </w:r>
    </w:p>
    <w:p w:rsidR="00E572FF" w:rsidRDefault="00E572FF">
      <w:pPr>
        <w:pStyle w:val="10"/>
        <w:keepNext/>
        <w:keepLines/>
        <w:shd w:val="clear" w:color="auto" w:fill="auto"/>
        <w:spacing w:after="171" w:line="245" w:lineRule="exact"/>
        <w:ind w:right="200"/>
        <w:rPr>
          <w:rStyle w:val="12"/>
          <w:b/>
          <w:bCs/>
        </w:rPr>
      </w:pPr>
    </w:p>
    <w:p w:rsidR="00E572FF" w:rsidRDefault="00E572FF" w:rsidP="00AC66AE">
      <w:pPr>
        <w:pStyle w:val="10"/>
        <w:keepNext/>
        <w:keepLines/>
        <w:numPr>
          <w:ilvl w:val="0"/>
          <w:numId w:val="3"/>
        </w:numPr>
        <w:shd w:val="clear" w:color="auto" w:fill="auto"/>
        <w:spacing w:after="171" w:line="245" w:lineRule="exact"/>
        <w:ind w:right="200"/>
        <w:rPr>
          <w:rStyle w:val="12"/>
          <w:b/>
          <w:bCs/>
        </w:rPr>
      </w:pPr>
      <w:r>
        <w:rPr>
          <w:rStyle w:val="12"/>
          <w:b/>
          <w:bCs/>
        </w:rPr>
        <w:t>Уполномоченного по правам человека в Пензенской области</w:t>
      </w:r>
      <w:r w:rsidR="00AC66AE">
        <w:rPr>
          <w:rStyle w:val="12"/>
          <w:b/>
          <w:bCs/>
        </w:rPr>
        <w:t>:</w:t>
      </w:r>
    </w:p>
    <w:p w:rsidR="00E572FF" w:rsidRDefault="00E572FF">
      <w:pPr>
        <w:pStyle w:val="10"/>
        <w:keepNext/>
        <w:keepLines/>
        <w:shd w:val="clear" w:color="auto" w:fill="auto"/>
        <w:spacing w:after="171" w:line="245" w:lineRule="exact"/>
        <w:ind w:right="200"/>
      </w:pPr>
      <w:r>
        <w:rPr>
          <w:rStyle w:val="12"/>
          <w:b/>
          <w:bCs/>
        </w:rPr>
        <w:t>8(8412) 68-16-23</w:t>
      </w:r>
    </w:p>
    <w:p w:rsidR="00E572FF" w:rsidRDefault="00E572FF" w:rsidP="00E572FF">
      <w:pPr>
        <w:pStyle w:val="10"/>
        <w:keepNext/>
        <w:keepLines/>
        <w:shd w:val="clear" w:color="auto" w:fill="auto"/>
        <w:spacing w:after="171" w:line="245" w:lineRule="exact"/>
        <w:ind w:right="200"/>
      </w:pPr>
      <w:r>
        <w:rPr>
          <w:rStyle w:val="12"/>
          <w:b/>
          <w:bCs/>
        </w:rPr>
        <w:t>8(8412) 68-16-24</w:t>
      </w:r>
    </w:p>
    <w:p w:rsidR="00E572FF" w:rsidRDefault="00E572FF" w:rsidP="00E572FF">
      <w:pPr>
        <w:pStyle w:val="10"/>
        <w:keepNext/>
        <w:keepLines/>
        <w:shd w:val="clear" w:color="auto" w:fill="auto"/>
        <w:spacing w:after="171" w:line="245" w:lineRule="exact"/>
        <w:ind w:right="200"/>
      </w:pPr>
      <w:r>
        <w:rPr>
          <w:rStyle w:val="12"/>
          <w:b/>
          <w:bCs/>
        </w:rPr>
        <w:t>8(8412) 68-16-32</w:t>
      </w:r>
    </w:p>
    <w:p w:rsidR="006F1C0D" w:rsidRDefault="006F1C0D">
      <w:pPr>
        <w:pStyle w:val="30"/>
        <w:shd w:val="clear" w:color="auto" w:fill="auto"/>
        <w:spacing w:line="331" w:lineRule="exact"/>
        <w:ind w:left="1460"/>
        <w:jc w:val="left"/>
      </w:pPr>
    </w:p>
    <w:p w:rsidR="002E74DC" w:rsidRPr="002E74DC" w:rsidRDefault="002E74DC" w:rsidP="00965073">
      <w:pPr>
        <w:pStyle w:val="30"/>
        <w:shd w:val="clear" w:color="auto" w:fill="auto"/>
        <w:spacing w:line="331" w:lineRule="exact"/>
        <w:ind w:firstLine="0"/>
        <w:jc w:val="left"/>
        <w:rPr>
          <w:b w:val="0"/>
        </w:rPr>
      </w:pPr>
      <w:bookmarkStart w:id="3" w:name="_GoBack"/>
      <w:bookmarkEnd w:id="3"/>
    </w:p>
    <w:sectPr w:rsidR="002E74DC" w:rsidRPr="002E74DC">
      <w:pgSz w:w="11900" w:h="16840"/>
      <w:pgMar w:top="701" w:right="538" w:bottom="701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D9" w:rsidRDefault="00D448D9">
      <w:r>
        <w:separator/>
      </w:r>
    </w:p>
  </w:endnote>
  <w:endnote w:type="continuationSeparator" w:id="0">
    <w:p w:rsidR="00D448D9" w:rsidRDefault="00D4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D9" w:rsidRDefault="00D448D9"/>
  </w:footnote>
  <w:footnote w:type="continuationSeparator" w:id="0">
    <w:p w:rsidR="00D448D9" w:rsidRDefault="00D448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726"/>
    <w:multiLevelType w:val="hybridMultilevel"/>
    <w:tmpl w:val="6ECAC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A60"/>
    <w:multiLevelType w:val="multilevel"/>
    <w:tmpl w:val="C07AA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13589"/>
    <w:multiLevelType w:val="multilevel"/>
    <w:tmpl w:val="F960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C0D"/>
    <w:rsid w:val="00076752"/>
    <w:rsid w:val="000C584D"/>
    <w:rsid w:val="001753C4"/>
    <w:rsid w:val="002D5D2B"/>
    <w:rsid w:val="002E74DC"/>
    <w:rsid w:val="003F0B83"/>
    <w:rsid w:val="004D2B51"/>
    <w:rsid w:val="004F3FBD"/>
    <w:rsid w:val="006F1C0D"/>
    <w:rsid w:val="00965073"/>
    <w:rsid w:val="00A75430"/>
    <w:rsid w:val="00AC66AE"/>
    <w:rsid w:val="00D448D9"/>
    <w:rsid w:val="00E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nstantia14pt">
    <w:name w:val="Основной текст (4) + Constantia;14 pt;Не полужирный;Не курсив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2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45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cpenz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git58@yandex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2016-08-10T13:37:00Z</cp:lastPrinted>
  <dcterms:created xsi:type="dcterms:W3CDTF">2016-08-10T11:30:00Z</dcterms:created>
  <dcterms:modified xsi:type="dcterms:W3CDTF">2016-08-11T06:02:00Z</dcterms:modified>
</cp:coreProperties>
</file>